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37839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637839">
        <w:rPr>
          <w:rFonts w:ascii="GHEA Grapalat" w:hAnsi="GHEA Grapalat"/>
          <w:b/>
          <w:noProof/>
          <w:sz w:val="22"/>
        </w:rPr>
        <w:t>-</w:t>
      </w:r>
      <w:r w:rsidR="00C4239D">
        <w:rPr>
          <w:rFonts w:ascii="GHEA Grapalat" w:hAnsi="GHEA Grapalat"/>
          <w:b/>
          <w:noProof/>
          <w:sz w:val="22"/>
        </w:rPr>
        <w:t>3</w:t>
      </w:r>
    </w:p>
    <w:p w:rsidR="00EC38FA" w:rsidRDefault="00EC38FA" w:rsidP="008F085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0D503A">
        <w:rPr>
          <w:rFonts w:ascii="GHEA Grapalat" w:hAnsi="GHEA Grapalat"/>
          <w:b/>
          <w:noProof/>
          <w:sz w:val="22"/>
          <w:lang w:val="gsw-FR"/>
        </w:rPr>
        <w:t>с</w:t>
      </w:r>
      <w:r w:rsidR="000D503A" w:rsidRPr="000D503A">
        <w:rPr>
          <w:rFonts w:ascii="GHEA Grapalat" w:hAnsi="GHEA Grapalat"/>
          <w:b/>
          <w:noProof/>
          <w:sz w:val="22"/>
          <w:lang w:val="gsw-FR"/>
        </w:rPr>
        <w:t>оветнических услуг по разработке проектно-сметной документации здания Комитета по регулированию ядерной безопасности Республики Армения и ЗАО «Комиссия по регулированию ядерной безопасности» на территории, расположенной по адресу: ул. Братьев Алиханян, 2, административный район Ачапняк города Еревана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F085F" w:rsidRPr="008F085F">
        <w:rPr>
          <w:rFonts w:ascii="GHEA Grapalat" w:hAnsi="GHEA Grapalat"/>
          <w:b/>
          <w:noProof/>
          <w:sz w:val="22"/>
          <w:lang w:val="gsw-FR"/>
        </w:rPr>
        <w:t>HHQK-</w:t>
      </w:r>
      <w:r w:rsidR="000D503A">
        <w:rPr>
          <w:rFonts w:ascii="GHEA Grapalat" w:hAnsi="GHEA Grapalat"/>
          <w:b/>
          <w:noProof/>
          <w:sz w:val="22"/>
          <w:lang w:val="gsw-FR"/>
        </w:rPr>
        <w:t>HMA</w:t>
      </w:r>
      <w:r w:rsidR="008F085F" w:rsidRPr="008F085F">
        <w:rPr>
          <w:rFonts w:ascii="GHEA Grapalat" w:hAnsi="GHEA Grapalat"/>
          <w:b/>
          <w:noProof/>
          <w:sz w:val="22"/>
          <w:lang w:val="gsw-FR"/>
        </w:rPr>
        <w:t>KhTsDzB-25/</w:t>
      </w:r>
      <w:r w:rsidR="000D503A">
        <w:rPr>
          <w:rFonts w:ascii="GHEA Grapalat" w:hAnsi="GHEA Grapalat"/>
          <w:b/>
          <w:noProof/>
          <w:sz w:val="22"/>
          <w:lang w:val="gsw-FR"/>
        </w:rPr>
        <w:t>7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C4239D">
        <w:rPr>
          <w:rFonts w:ascii="GHEA Grapalat" w:hAnsi="GHEA Grapalat"/>
          <w:sz w:val="20"/>
        </w:rPr>
        <w:t>31.10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0123A9">
        <w:rPr>
          <w:rFonts w:ascii="GHEA Grapalat" w:hAnsi="GHEA Grapalat"/>
          <w:sz w:val="20"/>
        </w:rPr>
        <w:t>1</w:t>
      </w:r>
      <w:r w:rsidR="000D503A">
        <w:rPr>
          <w:rFonts w:ascii="GHEA Grapalat" w:hAnsi="GHEA Grapalat"/>
          <w:sz w:val="20"/>
        </w:rPr>
        <w:t>1:</w:t>
      </w:r>
      <w:r w:rsidR="00C4239D">
        <w:rPr>
          <w:rFonts w:ascii="GHEA Grapalat" w:hAnsi="GHEA Grapalat"/>
          <w:sz w:val="20"/>
        </w:rPr>
        <w:t>3</w:t>
      </w:r>
      <w:r w:rsidR="000D503A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8F085F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Агаянц</w:t>
            </w:r>
          </w:p>
          <w:p w:rsidR="00637839" w:rsidRDefault="00637839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Варданян</w:t>
            </w:r>
          </w:p>
          <w:p w:rsidR="00637839" w:rsidRDefault="00637839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К. Ароян</w:t>
            </w:r>
          </w:p>
          <w:p w:rsidR="00C4239D" w:rsidRDefault="00C4239D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Кочарян</w:t>
            </w:r>
            <w:r>
              <w:rPr>
                <w:rFonts w:ascii="GHEA Grapalat" w:hAnsi="GHEA Grapalat"/>
              </w:rPr>
              <w:t xml:space="preserve"> </w:t>
            </w:r>
          </w:p>
          <w:p w:rsidR="000D503A" w:rsidRDefault="000D503A" w:rsidP="003D1FF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Т. Комитасян</w:t>
            </w:r>
          </w:p>
          <w:p w:rsidR="003A2734" w:rsidRPr="003A2734" w:rsidRDefault="003A2734" w:rsidP="00B75471">
            <w:pPr>
              <w:rPr>
                <w:rFonts w:ascii="GHEA Grapalat" w:hAnsi="GHEA Grapalat"/>
                <w:noProof/>
              </w:rPr>
            </w:pPr>
            <w:r w:rsidRPr="00E826F6">
              <w:rPr>
                <w:rFonts w:ascii="GHEA Grapalat" w:hAnsi="GHEA Grapalat"/>
                <w:lang w:val="ru-RU"/>
              </w:rPr>
              <w:t xml:space="preserve">А. </w:t>
            </w:r>
            <w:r w:rsidR="008F085F">
              <w:rPr>
                <w:rFonts w:ascii="GHEA Grapalat" w:hAnsi="GHEA Grapalat"/>
              </w:rPr>
              <w:t>Гиновян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637839" w:rsidRDefault="000D503A" w:rsidP="00637839">
      <w:pPr>
        <w:rPr>
          <w:rFonts w:ascii="GHEA Grapalat" w:hAnsi="GHEA Grapalat"/>
        </w:rPr>
      </w:pPr>
      <w:r>
        <w:rPr>
          <w:rFonts w:ascii="GHEA Grapalat" w:hAnsi="GHEA Grapalat"/>
          <w:noProof/>
        </w:rPr>
        <w:t xml:space="preserve">Отсутствовал член комиссии </w:t>
      </w:r>
    </w:p>
    <w:p w:rsidR="00AE75A6" w:rsidRDefault="00AE75A6" w:rsidP="00637839">
      <w:pPr>
        <w:rPr>
          <w:rFonts w:ascii="GHEA Grapalat" w:hAnsi="GHEA Grapalat"/>
        </w:rPr>
      </w:pPr>
    </w:p>
    <w:p w:rsidR="008F085F" w:rsidRPr="008F085F" w:rsidRDefault="008F085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637839" w:rsidRDefault="00637839" w:rsidP="00637839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/>
          <w:lang w:val="af-ZA"/>
        </w:rPr>
      </w:pPr>
    </w:p>
    <w:p w:rsidR="00637839" w:rsidRPr="00695FEA" w:rsidRDefault="00637839" w:rsidP="00C4239D">
      <w:pPr>
        <w:jc w:val="center"/>
        <w:rPr>
          <w:rFonts w:ascii="GHEA Grapalat" w:hAnsi="GHEA Grapalat"/>
          <w:lang w:val="ru-RU"/>
        </w:rPr>
      </w:pPr>
      <w:r w:rsidRPr="00695FEA">
        <w:rPr>
          <w:rFonts w:ascii="GHEA Grapalat" w:hAnsi="GHEA Grapalat"/>
          <w:b/>
          <w:lang w:val="ru-RU"/>
        </w:rPr>
        <w:t>2</w:t>
      </w:r>
      <w:r w:rsidRPr="00695FEA">
        <w:rPr>
          <w:rFonts w:ascii="GHEA Grapalat" w:hAnsi="GHEA Grapalat"/>
          <w:b/>
          <w:lang w:val="hy-AM"/>
        </w:rPr>
        <w:t xml:space="preserve">. </w:t>
      </w:r>
      <w:r w:rsidRPr="00695FEA">
        <w:rPr>
          <w:rFonts w:ascii="GHEA Grapalat" w:hAnsi="GHEA Grapalat"/>
          <w:b/>
          <w:lang w:val="ru-RU"/>
        </w:rPr>
        <w:t>Об</w:t>
      </w:r>
      <w:r w:rsidR="00C4239D">
        <w:rPr>
          <w:rFonts w:ascii="GHEA Grapalat" w:hAnsi="GHEA Grapalat"/>
          <w:b/>
        </w:rPr>
        <w:t xml:space="preserve"> оценке заявки</w:t>
      </w:r>
      <w:r w:rsidRPr="00695FEA">
        <w:rPr>
          <w:rFonts w:ascii="GHEA Grapalat" w:hAnsi="GHEA Grapalat"/>
          <w:b/>
          <w:lang w:val="ru-RU"/>
        </w:rPr>
        <w:t xml:space="preserve"> </w:t>
      </w:r>
    </w:p>
    <w:p w:rsidR="00637839" w:rsidRPr="00695FEA" w:rsidRDefault="00637839" w:rsidP="00637839">
      <w:pPr>
        <w:jc w:val="center"/>
        <w:rPr>
          <w:rFonts w:ascii="GHEA Grapalat" w:hAnsi="GHEA Grapalat"/>
          <w:lang w:val="hy-AM"/>
        </w:rPr>
      </w:pPr>
      <w:r w:rsidRPr="00695FEA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637839" w:rsidRPr="00695FEA" w:rsidRDefault="00637839" w:rsidP="00637839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695FEA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>
        <w:rPr>
          <w:rFonts w:ascii="GHEA Grapalat" w:hAnsi="GHEA Grapalat"/>
          <w:noProof/>
          <w:sz w:val="20"/>
          <w:vertAlign w:val="superscript"/>
        </w:rPr>
        <w:t>М. Агаянц</w:t>
      </w:r>
      <w:r w:rsidRPr="00695FEA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637839" w:rsidRPr="00DD0741" w:rsidRDefault="00637839" w:rsidP="00637839">
      <w:pPr>
        <w:pStyle w:val="BodyText2"/>
        <w:ind w:firstLine="562"/>
        <w:rPr>
          <w:rFonts w:ascii="GHEA Grapalat" w:hAnsi="GHEA Grapalat"/>
          <w:sz w:val="24"/>
          <w:szCs w:val="22"/>
          <w:lang w:val="ru-RU"/>
        </w:rPr>
      </w:pPr>
      <w:r w:rsidRPr="00695FEA">
        <w:rPr>
          <w:rFonts w:ascii="GHEA Grapalat" w:hAnsi="GHEA Grapalat"/>
          <w:lang w:val="ru-RU"/>
        </w:rPr>
        <w:t xml:space="preserve"> </w:t>
      </w:r>
      <w:r w:rsidRPr="00695FEA">
        <w:rPr>
          <w:rFonts w:ascii="GHEA Grapalat" w:hAnsi="GHEA Grapalat"/>
        </w:rPr>
        <w:t>2</w:t>
      </w:r>
      <w:r w:rsidRPr="00695FEA">
        <w:rPr>
          <w:rFonts w:ascii="GHEA Grapalat" w:hAnsi="GHEA Grapalat"/>
          <w:lang w:val="ru-RU"/>
        </w:rPr>
        <w:t xml:space="preserve">.1 </w:t>
      </w:r>
      <w:r w:rsidRPr="00695FEA">
        <w:rPr>
          <w:rFonts w:ascii="GHEA Grapalat" w:hAnsi="GHEA Grapalat"/>
        </w:rPr>
        <w:t>Оценочная к</w:t>
      </w:r>
      <w:r w:rsidRPr="00695FEA">
        <w:rPr>
          <w:rFonts w:ascii="GHEA Grapalat" w:hAnsi="GHEA Grapalat"/>
          <w:lang w:val="ru-RU"/>
        </w:rPr>
        <w:t xml:space="preserve">омиссия </w:t>
      </w:r>
      <w:r w:rsidRPr="00695FEA">
        <w:rPr>
          <w:rFonts w:ascii="GHEA Grapalat" w:hAnsi="GHEA Grapalat"/>
        </w:rPr>
        <w:t xml:space="preserve">решила для оценки заявки пригласить заседание </w:t>
      </w:r>
      <w:r w:rsidRPr="00695FEA">
        <w:rPr>
          <w:rFonts w:ascii="GHEA Grapalat" w:hAnsi="GHEA Grapalat"/>
          <w:color w:val="000000" w:themeColor="text1"/>
        </w:rPr>
        <w:t xml:space="preserve">в </w:t>
      </w:r>
      <w:r>
        <w:rPr>
          <w:rFonts w:ascii="GHEA Grapalat" w:hAnsi="GHEA Grapalat"/>
          <w:color w:val="000000" w:themeColor="text1"/>
        </w:rPr>
        <w:t>11:</w:t>
      </w:r>
      <w:r w:rsidR="00C4239D">
        <w:rPr>
          <w:rFonts w:ascii="GHEA Grapalat" w:hAnsi="GHEA Grapalat"/>
          <w:color w:val="000000" w:themeColor="text1"/>
        </w:rPr>
        <w:t>2</w:t>
      </w:r>
      <w:r>
        <w:rPr>
          <w:rFonts w:ascii="GHEA Grapalat" w:hAnsi="GHEA Grapalat"/>
          <w:color w:val="000000" w:themeColor="text1"/>
        </w:rPr>
        <w:t xml:space="preserve">0 </w:t>
      </w:r>
      <w:r w:rsidRPr="00695FEA">
        <w:rPr>
          <w:rFonts w:ascii="GHEA Grapalat" w:hAnsi="GHEA Grapalat"/>
          <w:color w:val="000000" w:themeColor="text1"/>
        </w:rPr>
        <w:t xml:space="preserve">часов </w:t>
      </w:r>
      <w:r w:rsidR="00C4239D">
        <w:rPr>
          <w:rFonts w:ascii="GHEA Grapalat" w:hAnsi="GHEA Grapalat" w:cs="Arial Armenian"/>
          <w:lang w:val="es-ES"/>
        </w:rPr>
        <w:t>03.11</w:t>
      </w:r>
      <w:r w:rsidRPr="00695FEA">
        <w:rPr>
          <w:rFonts w:ascii="GHEA Grapalat" w:hAnsi="GHEA Grapalat" w:cs="Arial Armenian"/>
          <w:lang w:val="es-ES"/>
        </w:rPr>
        <w:t>.202</w:t>
      </w:r>
      <w:r>
        <w:rPr>
          <w:rFonts w:ascii="GHEA Grapalat" w:hAnsi="GHEA Grapalat" w:cs="Arial Armenian"/>
          <w:lang w:val="es-ES"/>
        </w:rPr>
        <w:t>5</w:t>
      </w:r>
      <w:r w:rsidRPr="00695FEA">
        <w:rPr>
          <w:rFonts w:ascii="GHEA Grapalat" w:hAnsi="GHEA Grapalat" w:cs="Arial Armenian"/>
          <w:lang w:val="es-ES"/>
        </w:rPr>
        <w:t>г</w:t>
      </w:r>
      <w:r w:rsidRPr="00695FEA">
        <w:rPr>
          <w:rFonts w:ascii="GHEA Grapalat" w:hAnsi="GHEA Grapalat"/>
          <w:color w:val="000000" w:themeColor="text1"/>
        </w:rPr>
        <w:t xml:space="preserve">  </w:t>
      </w:r>
      <w:r w:rsidRPr="00695FEA">
        <w:rPr>
          <w:rFonts w:ascii="GHEA Grapalat" w:hAnsi="GHEA Grapalat"/>
          <w:lang w:val="ru-RU"/>
        </w:rPr>
        <w:t xml:space="preserve">(адрес: г. Ереван, Площадь Республики, Правительственный дом, 3; 4-ый </w:t>
      </w:r>
      <w:r w:rsidRPr="00DD0741">
        <w:rPr>
          <w:rFonts w:ascii="GHEA Grapalat" w:hAnsi="GHEA Grapalat"/>
          <w:sz w:val="24"/>
          <w:szCs w:val="22"/>
          <w:lang w:val="ru-RU"/>
        </w:rPr>
        <w:t>этаж)</w:t>
      </w:r>
      <w:r w:rsidRPr="00DD0741">
        <w:rPr>
          <w:rFonts w:ascii="GHEA Grapalat" w:hAnsi="GHEA Grapalat"/>
          <w:color w:val="000000" w:themeColor="text1"/>
          <w:sz w:val="24"/>
          <w:szCs w:val="22"/>
        </w:rPr>
        <w:t>.</w:t>
      </w:r>
    </w:p>
    <w:p w:rsidR="00637839" w:rsidRPr="004D1866" w:rsidRDefault="00637839" w:rsidP="00637839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C4239D">
        <w:rPr>
          <w:rFonts w:ascii="GHEA Grapalat" w:hAnsi="GHEA Grapalat"/>
          <w:i/>
          <w:sz w:val="18"/>
          <w:szCs w:val="22"/>
        </w:rPr>
        <w:t>6</w:t>
      </w:r>
      <w:bookmarkStart w:id="0" w:name="_GoBack"/>
      <w:bookmarkEnd w:id="0"/>
      <w:r>
        <w:rPr>
          <w:rFonts w:ascii="GHEA Grapalat" w:hAnsi="GHEA Grapalat"/>
          <w:i/>
          <w:sz w:val="18"/>
          <w:szCs w:val="22"/>
        </w:rPr>
        <w:t xml:space="preserve">, </w:t>
      </w:r>
      <w:r w:rsidRPr="004D1866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165" w:rsidRDefault="004E6165">
      <w:r>
        <w:separator/>
      </w:r>
    </w:p>
  </w:endnote>
  <w:endnote w:type="continuationSeparator" w:id="0">
    <w:p w:rsidR="004E6165" w:rsidRDefault="004E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165" w:rsidRDefault="004E6165">
      <w:r>
        <w:separator/>
      </w:r>
    </w:p>
  </w:footnote>
  <w:footnote w:type="continuationSeparator" w:id="0">
    <w:p w:rsidR="004E6165" w:rsidRDefault="004E6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0B1D"/>
    <w:multiLevelType w:val="hybridMultilevel"/>
    <w:tmpl w:val="2CE007E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86E2C"/>
    <w:multiLevelType w:val="hybridMultilevel"/>
    <w:tmpl w:val="94340E48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5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512C3F21"/>
    <w:multiLevelType w:val="hybridMultilevel"/>
    <w:tmpl w:val="3A58D10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5"/>
  </w:num>
  <w:num w:numId="4">
    <w:abstractNumId w:val="18"/>
  </w:num>
  <w:num w:numId="5">
    <w:abstractNumId w:val="10"/>
  </w:num>
  <w:num w:numId="6">
    <w:abstractNumId w:val="20"/>
  </w:num>
  <w:num w:numId="7">
    <w:abstractNumId w:val="26"/>
  </w:num>
  <w:num w:numId="8">
    <w:abstractNumId w:val="21"/>
  </w:num>
  <w:num w:numId="9">
    <w:abstractNumId w:val="23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19"/>
  </w:num>
  <w:num w:numId="18">
    <w:abstractNumId w:val="3"/>
  </w:num>
  <w:num w:numId="19">
    <w:abstractNumId w:val="25"/>
  </w:num>
  <w:num w:numId="20">
    <w:abstractNumId w:val="22"/>
  </w:num>
  <w:num w:numId="21">
    <w:abstractNumId w:val="0"/>
  </w:num>
  <w:num w:numId="22">
    <w:abstractNumId w:val="16"/>
  </w:num>
  <w:num w:numId="23">
    <w:abstractNumId w:val="6"/>
  </w:num>
  <w:num w:numId="24">
    <w:abstractNumId w:val="15"/>
  </w:num>
  <w:num w:numId="25">
    <w:abstractNumId w:val="17"/>
  </w:num>
  <w:num w:numId="26">
    <w:abstractNumId w:val="1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3A9"/>
    <w:rsid w:val="00012EFE"/>
    <w:rsid w:val="00013F66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503A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57B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165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839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0A22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0F5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1B37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5A6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239D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495A0C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637839"/>
  </w:style>
  <w:style w:type="character" w:customStyle="1" w:styleId="anegp0gi0b9av8jahpyh">
    <w:name w:val="anegp0gi0b9av8jahpyh"/>
    <w:basedOn w:val="DefaultParagraphFont"/>
    <w:rsid w:val="00637839"/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 Знак"/>
    <w:basedOn w:val="Normal"/>
    <w:link w:val="NormalWebChar"/>
    <w:uiPriority w:val="99"/>
    <w:qFormat/>
    <w:rsid w:val="00AE75A6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Знак Char"/>
    <w:link w:val="NormalWeb"/>
    <w:uiPriority w:val="99"/>
    <w:locked/>
    <w:rsid w:val="00AE75A6"/>
    <w:rPr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A0C5B-83D8-492E-B36A-E45DBE09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267</cp:revision>
  <cp:lastPrinted>2020-06-11T10:51:00Z</cp:lastPrinted>
  <dcterms:created xsi:type="dcterms:W3CDTF">2021-03-29T08:43:00Z</dcterms:created>
  <dcterms:modified xsi:type="dcterms:W3CDTF">2025-11-03T11:41:00Z</dcterms:modified>
</cp:coreProperties>
</file>